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Pr="000C03C1" w:rsidRDefault="000C03C1" w:rsidP="007409CB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15C6" wp14:editId="2DC6238C">
                <wp:simplePos x="0" y="0"/>
                <wp:positionH relativeFrom="column">
                  <wp:posOffset>-142240</wp:posOffset>
                </wp:positionH>
                <wp:positionV relativeFrom="paragraph">
                  <wp:posOffset>-35560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8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" strokeweight="2pt"/>
            </w:pict>
          </mc:Fallback>
        </mc:AlternateContent>
      </w:r>
      <w:r w:rsidRPr="000C03C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</w:t>
      </w:r>
      <w:r w:rsidR="007409CB">
        <w:rPr>
          <w:rFonts w:ascii="Sakkal Majalla" w:eastAsia="Calibri" w:hAnsi="Sakkal Majalla" w:cs="Sakkal Majalla" w:hint="cs"/>
          <w:b/>
          <w:bCs/>
          <w:sz w:val="36"/>
          <w:szCs w:val="36"/>
          <w:highlight w:val="lightGray"/>
          <w:u w:val="single"/>
          <w:rtl/>
          <w:lang w:bidi="ar-DZ"/>
        </w:rPr>
        <w:t>تمديد</w:t>
      </w:r>
      <w:r w:rsidRPr="000C03C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التسجيل فيما بعد التدرج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sz w:val="20"/>
          <w:szCs w:val="20"/>
          <w:rtl/>
          <w:lang w:bidi="ar-DZ"/>
        </w:rPr>
      </w:pPr>
    </w:p>
    <w:p w:rsidR="000C03C1" w:rsidRPr="000C03C1" w:rsidRDefault="000C03C1" w:rsidP="002B0C1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أنا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الممضي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أسفله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واللقب)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1"/>
      </w:r>
      <w:r w:rsidRPr="000C03C1">
        <w:rPr>
          <w:rFonts w:ascii="Sakkal Majalla" w:eastAsia="Calibri" w:hAnsi="Sakkal Majalla" w:cs="Sakkal Majalla" w:hint="cs"/>
          <w:b/>
          <w:bCs/>
          <w:sz w:val="24"/>
          <w:szCs w:val="24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مديــر</w:t>
      </w:r>
      <w:r w:rsidRPr="000C03C1"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2"/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للسيد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واللقب: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تاريخ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الميلاد: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بـ: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بلدية: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ولاية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: 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الحاصل على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شهادة: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الليسانس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مهندس دولة    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ماستر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في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تخصص: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ويشغل حاليا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وظيفة: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بإعادة التسجيل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في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: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دكتوراه علوم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بجامعة زيان عاشور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بالجلفــــة، تخصص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(عنوان عرض التكوين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):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</w:t>
      </w:r>
    </w:p>
    <w:p w:rsidR="000C03C1" w:rsidRPr="000C03C1" w:rsidRDefault="000C03C1" w:rsidP="002B0C1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الحالية: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CF7835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السنة: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</w:t>
      </w:r>
      <w:r w:rsidR="00CF7835"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CF7835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الرابعة           </w:t>
      </w:r>
      <w:r w:rsidR="00CF7835"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="00CF7835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الخامسة</w:t>
      </w:r>
      <w:r w:rsidR="00CF7835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t xml:space="preserve">         </w:t>
      </w:r>
      <w:r w:rsidR="00CF7835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</w:t>
      </w:r>
      <w:r w:rsidR="00CF7835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سادسة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CF7835" w:rsidRPr="00CF7835"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3"/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الكلية: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القســم: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الميدان: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الشعبة: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التخصص: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</w:t>
      </w:r>
    </w:p>
    <w:p w:rsidR="000C03C1" w:rsidRPr="000C03C1" w:rsidRDefault="000C03C1" w:rsidP="00CF7835">
      <w:pPr>
        <w:tabs>
          <w:tab w:val="left" w:pos="0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نفس الإطار، أرخص للمعني بحضور كل الدروس والمحاضرات والملتقيات الدراسية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والعلمية، وورشات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البحث وإجراء أعمال البحث داخل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وخارج جامعة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زيان عاشور بالجلفة في إطار هذا التسجيل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لإنجاز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أطروحة الدكتوراه.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</w:t>
      </w:r>
      <w:r w:rsidRPr="000C03C1">
        <w:rPr>
          <w:rFonts w:ascii="Sakkal Majalla" w:eastAsia="Calibri" w:hAnsi="Sakkal Majalla" w:cs="Sakkal Majalla"/>
          <w:b/>
          <w:bCs/>
          <w:sz w:val="18"/>
          <w:szCs w:val="18"/>
          <w:rtl/>
          <w:lang w:bidi="ar-DZ"/>
        </w:rPr>
        <w:t xml:space="preserve">          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بــ: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في: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المديـــــر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4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3C5497" w:rsidRDefault="003C5497" w:rsidP="000C03C1">
      <w:pPr>
        <w:tabs>
          <w:tab w:val="left" w:pos="0"/>
        </w:tabs>
        <w:bidi/>
        <w:spacing w:after="0" w:line="259" w:lineRule="auto"/>
      </w:pPr>
    </w:p>
    <w:sectPr w:rsidR="003C5497" w:rsidSect="000C03C1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C1" w:rsidRDefault="000C03C1" w:rsidP="000C03C1">
      <w:pPr>
        <w:spacing w:after="0" w:line="240" w:lineRule="auto"/>
      </w:pPr>
      <w:r>
        <w:separator/>
      </w:r>
    </w:p>
  </w:endnote>
  <w:end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C1" w:rsidRDefault="000C03C1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footnote>
  <w:footnote w:id="1">
    <w:p w:rsidR="000C03C1" w:rsidRPr="00C73CD1" w:rsidRDefault="000C03C1" w:rsidP="002B0C12">
      <w:pPr>
        <w:pStyle w:val="FootnoteText"/>
        <w:bidi/>
        <w:jc w:val="both"/>
        <w:rPr>
          <w:rFonts w:ascii="Sakkal Majalla" w:hAnsi="Sakkal Majalla" w:cs="Sakkal Majalla"/>
        </w:rPr>
      </w:pPr>
      <w:r w:rsidRPr="00C73CD1">
        <w:rPr>
          <w:rStyle w:val="FootnoteReference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</w:t>
      </w:r>
      <w:r w:rsidRPr="00C73CD1">
        <w:rPr>
          <w:rFonts w:ascii="Sakkal Majalla" w:eastAsia="Calibri" w:hAnsi="Sakkal Majalla" w:cs="Sakkal Majalla"/>
          <w:b/>
          <w:bCs/>
          <w:rtl/>
        </w:rPr>
        <w:t>كتابة اسم ولقب الأمر بالصرف للهيئة المستخدمة.</w:t>
      </w:r>
    </w:p>
  </w:footnote>
  <w:footnote w:id="2">
    <w:p w:rsidR="000C03C1" w:rsidRPr="00C73CD1" w:rsidRDefault="000C03C1" w:rsidP="002B0C12">
      <w:pPr>
        <w:pStyle w:val="FootnoteText"/>
        <w:bidi/>
        <w:jc w:val="both"/>
        <w:rPr>
          <w:rFonts w:ascii="Sakkal Majalla" w:hAnsi="Sakkal Majalla" w:cs="Sakkal Majalla"/>
          <w:rtl/>
          <w:lang w:bidi="ar-DZ"/>
        </w:rPr>
      </w:pPr>
      <w:r w:rsidRPr="00C73CD1">
        <w:rPr>
          <w:rStyle w:val="FootnoteReference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 </w:t>
      </w:r>
      <w:r w:rsidRPr="00C73CD1">
        <w:rPr>
          <w:rFonts w:ascii="Sakkal Majalla" w:eastAsia="Calibri" w:hAnsi="Sakkal Majalla" w:cs="Sakkal Majalla"/>
          <w:b/>
          <w:bCs/>
          <w:rtl/>
        </w:rPr>
        <w:t>كتابة الاسم الكامل للهيئة المستخدمة.</w:t>
      </w:r>
    </w:p>
  </w:footnote>
  <w:footnote w:id="3">
    <w:p w:rsidR="00CF7835" w:rsidRPr="00C73CD1" w:rsidRDefault="00CF7835" w:rsidP="00B418A5">
      <w:pPr>
        <w:pStyle w:val="FootnoteText"/>
        <w:bidi/>
        <w:jc w:val="both"/>
        <w:rPr>
          <w:rFonts w:ascii="Sakkal Majalla" w:hAnsi="Sakkal Majalla" w:cs="Sakkal Majalla"/>
          <w:rtl/>
          <w:lang w:bidi="ar-DZ"/>
        </w:rPr>
      </w:pPr>
      <w:r w:rsidRPr="00C73CD1">
        <w:rPr>
          <w:rStyle w:val="FootnoteReference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</w:t>
      </w:r>
      <w:r w:rsidRPr="00C73CD1">
        <w:rPr>
          <w:rFonts w:ascii="Sakkal Majalla" w:hAnsi="Sakkal Majalla" w:cs="Sakkal Majalla"/>
          <w:rtl/>
          <w:lang w:bidi="ar-DZ"/>
        </w:rPr>
        <w:t xml:space="preserve"> 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</w:t>
      </w:r>
      <w:r w:rsidR="00B418A5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 بالحاسوب</w:t>
      </w:r>
      <w:r w:rsidR="00B418A5"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bookmarkStart w:id="0" w:name="_GoBack"/>
      <w:bookmarkEnd w:id="0"/>
      <w:r w:rsidR="00B418A5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بعناية </w:t>
      </w:r>
      <w:r w:rsidR="00B418A5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ووضوح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، مع الأخذ بعين الاعتبار أن إعادة التسجيل تخص التسجيل الثاني فقط لطلبة مدرسة الدكتوراه، و</w:t>
      </w:r>
      <w:r w:rsidR="00B418A5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تمديد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التسجيل ال</w:t>
      </w:r>
      <w:r w:rsidR="00B418A5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رابع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وال</w:t>
      </w:r>
      <w:r w:rsidR="00B418A5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خامس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</w:t>
      </w:r>
      <w:r w:rsidR="00B418A5" w:rsidRPr="009B5ACF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فقط لطلبة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الدكتوراه ل م د، و</w:t>
      </w:r>
      <w:r w:rsidR="00B418A5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 xml:space="preserve">تمديد 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التسجيل </w:t>
      </w:r>
      <w:r w:rsidR="00B418A5">
        <w:rPr>
          <w:rFonts w:ascii="Sakkal Majalla" w:eastAsia="Calibri" w:hAnsi="Sakkal Majalla" w:cs="Sakkal Majalla" w:hint="cs"/>
          <w:b/>
          <w:bCs/>
          <w:sz w:val="24"/>
          <w:szCs w:val="24"/>
          <w:highlight w:val="yellow"/>
          <w:rtl/>
        </w:rPr>
        <w:t>الخامس والسادس</w:t>
      </w:r>
      <w:r w:rsidR="00B418A5" w:rsidRPr="009B5ACF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 xml:space="preserve"> فقط لطلبة الدكتوراه علوم</w:t>
      </w:r>
    </w:p>
  </w:footnote>
  <w:footnote w:id="4">
    <w:p w:rsidR="000C03C1" w:rsidRDefault="000C03C1" w:rsidP="002B0C12">
      <w:pPr>
        <w:pStyle w:val="FootnoteText"/>
        <w:bidi/>
        <w:jc w:val="both"/>
        <w:rPr>
          <w:rtl/>
          <w:lang w:bidi="ar-DZ"/>
        </w:rPr>
      </w:pPr>
      <w:r w:rsidRPr="00C73CD1">
        <w:rPr>
          <w:rStyle w:val="FootnoteReference"/>
          <w:rFonts w:ascii="Sakkal Majalla" w:hAnsi="Sakkal Majalla" w:cs="Sakkal Majalla"/>
        </w:rPr>
        <w:footnoteRef/>
      </w:r>
      <w:r w:rsidRPr="00C73CD1">
        <w:rPr>
          <w:rFonts w:ascii="Sakkal Majalla" w:hAnsi="Sakkal Majalla" w:cs="Sakkal Majalla"/>
        </w:rPr>
        <w:t xml:space="preserve"> </w:t>
      </w:r>
      <w:r w:rsidRPr="00C73CD1">
        <w:rPr>
          <w:rFonts w:ascii="Sakkal Majalla" w:eastAsia="Calibri" w:hAnsi="Sakkal Majalla" w:cs="Sakkal Majalla"/>
          <w:b/>
          <w:bCs/>
          <w:rtl/>
        </w:rPr>
        <w:t>يمضي هذا الترخيص من طرف الأمر بالصرف للهيئة المستخدمة.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eastAsia="fr-FR"/>
            </w:rPr>
            <w:drawing>
              <wp:anchor distT="36576" distB="36576" distL="36576" distR="36576" simplePos="0" relativeHeight="251659264" behindDoc="0" locked="0" layoutInCell="1" allowOverlap="1" wp14:anchorId="3DF6E954" wp14:editId="44620AB7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Université </w:t>
          </w:r>
          <w:proofErr w:type="spellStart"/>
          <w:r w:rsidRPr="000C03C1">
            <w:rPr>
              <w:rFonts w:ascii="Times New Roman" w:eastAsia="Times New Roman" w:hAnsi="Times New Roman" w:cs="Times New Roman"/>
              <w:i/>
              <w:iCs/>
            </w:rPr>
            <w:t>Ziane</w:t>
          </w:r>
          <w:proofErr w:type="spellEnd"/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Achour de Djelfa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C03C1"/>
    <w:rsid w:val="002B0C12"/>
    <w:rsid w:val="003C5497"/>
    <w:rsid w:val="007409CB"/>
    <w:rsid w:val="00B418A5"/>
    <w:rsid w:val="00C73CD1"/>
    <w:rsid w:val="00C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2B2E-30DA-476F-8537-758D3255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2023-10-25T16:31:00Z</dcterms:created>
  <dcterms:modified xsi:type="dcterms:W3CDTF">2023-10-25T18:05:00Z</dcterms:modified>
</cp:coreProperties>
</file>